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82A" w:rsidRPr="00EF6EC9" w:rsidRDefault="0026382A" w:rsidP="0026382A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</w:pPr>
      <w:r w:rsidRPr="00EF6EC9"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  <w:t>Продовольственные товары: когда прав покупатель, а когда продавец</w:t>
      </w:r>
    </w:p>
    <w:p w:rsidR="0026382A" w:rsidRPr="00EF6EC9" w:rsidRDefault="0026382A" w:rsidP="00EF6EC9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3507105</wp:posOffset>
            </wp:positionH>
            <wp:positionV relativeFrom="paragraph">
              <wp:posOffset>-3175</wp:posOffset>
            </wp:positionV>
            <wp:extent cx="3325495" cy="2286000"/>
            <wp:effectExtent l="19050" t="0" r="8255" b="0"/>
            <wp:wrapTight wrapText="bothSides">
              <wp:wrapPolygon edited="0">
                <wp:start x="-124" y="0"/>
                <wp:lineTo x="-124" y="21420"/>
                <wp:lineTo x="21654" y="21420"/>
                <wp:lineTo x="21654" y="0"/>
                <wp:lineTo x="-124" y="0"/>
              </wp:wrapPolygon>
            </wp:wrapTight>
            <wp:docPr id="1" name="Рисунок 1" descr="http://cgon.rospotrebnadzor.ru/upload/medialibrary/1fe/1fe6edbb48c40e827a0ed8f2960634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1fe/1fe6edbb48c40e827a0ed8f296063478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49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i/>
          <w:iCs/>
          <w:color w:val="000000" w:themeColor="text1"/>
          <w:sz w:val="24"/>
          <w:szCs w:val="24"/>
          <w:lang w:eastAsia="ru-RU"/>
        </w:rPr>
        <w:t>Каждый из нас регулярно совершает покупки в продуктовых магазинах. К сожалению, незнание своих прав приводит к тому, что мы переплачиваем за товар, покупаем продукты питания ненадлежащего качества или покорно открываем свои сумки по первому слову продавца и охранника. Однако</w:t>
      </w:r>
      <w:proofErr w:type="gramStart"/>
      <w:r w:rsidRPr="00EF6EC9">
        <w:rPr>
          <w:rFonts w:ascii="Helvetica" w:eastAsia="Times New Roman" w:hAnsi="Helvetica" w:cs="Helvetica"/>
          <w:i/>
          <w:iCs/>
          <w:color w:val="000000" w:themeColor="text1"/>
          <w:sz w:val="24"/>
          <w:szCs w:val="24"/>
          <w:lang w:eastAsia="ru-RU"/>
        </w:rPr>
        <w:t>,</w:t>
      </w:r>
      <w:proofErr w:type="gramEnd"/>
      <w:r w:rsidRPr="00EF6EC9">
        <w:rPr>
          <w:rFonts w:ascii="Helvetica" w:eastAsia="Times New Roman" w:hAnsi="Helvetica" w:cs="Helvetica"/>
          <w:i/>
          <w:iCs/>
          <w:color w:val="000000" w:themeColor="text1"/>
          <w:sz w:val="24"/>
          <w:szCs w:val="24"/>
          <w:lang w:eastAsia="ru-RU"/>
        </w:rPr>
        <w:t xml:space="preserve"> недостаток информации приводит и к тому, что мы можем потребовать от продавца то, что он делать не обязан. Чтобы не попасть в неловкую ситуацию, давайте разберемся. Когда прав покупатель, а когда продавец.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proofErr w:type="gramStart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u w:val="single"/>
          <w:lang w:eastAsia="ru-RU"/>
        </w:rPr>
        <w:t>Права покупателя, как потребителя продовольственных товаров, закреплены в Федеральном законе «О защите прав потребителей» от 07.02.1992 г №2300-1, в постановлении Правительства Российской Федерации от 19 января 1998 г. N 55 «Об утверждении правил продажи отдельных видов товаров, перечня товаров длительного пользования, на которые не распространяется требование покупателя о безвозмездном предоставлении ему на период ремонта или замены аналогичного товара, и перечня</w:t>
      </w:r>
      <w:proofErr w:type="gramEnd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u w:val="single"/>
          <w:lang w:eastAsia="ru-RU"/>
        </w:rPr>
        <w:t xml:space="preserve"> непродовольственных товаров надлежащего качества, не подлежащих возврату или обмену на аналогичный товар других размера, формы, габарита, фасона, расцветки или комплектации», и других нормативно-правовых актах.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FF0000"/>
          <w:sz w:val="28"/>
          <w:szCs w:val="28"/>
          <w:lang w:eastAsia="ru-RU"/>
        </w:rPr>
      </w:pPr>
      <w:r w:rsidRPr="00EF6EC9">
        <w:rPr>
          <w:rFonts w:ascii="Helvetica" w:eastAsia="Times New Roman" w:hAnsi="Helvetica" w:cs="Helvetica"/>
          <w:b/>
          <w:bCs/>
          <w:color w:val="FF0000"/>
          <w:sz w:val="28"/>
          <w:szCs w:val="28"/>
          <w:lang w:eastAsia="ru-RU"/>
        </w:rPr>
        <w:t>Когда прав покупатель.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Существует много ситуаций, когда законодательство стоит на стороне покупателя.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Например, покупаем мы продукт питания, а кассир пробивает нам другую цену, ссылаясь на то, что товар подорожал, а ценники еще не поменяли. Это нарушение закона. Продавец обязан Вам продать товар именно по той цене, которая указана на ценнике. Если кассир отказывается, позовите администратора, напишите претензию. В подавляющем большинстве случаев продавцы знают, что нарушают закон и продадут Вам товар именно по той цене, которая указана в ценнике.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Вот еще случай, который происходил практически с каждым из нас. Купили Вы продукт питания, а дома оказалось, что он испорчен - у него истек срок годности, нарушена герметичность упаковки или он потерял свои потребительские свойства в связи с неправильным хранением. Как правило, мы просто выкидываем продукты, ругаясь в душе на свою невнимательность. А зря. Такой товар является товаром ненадлежащего качества и его обязаны принять обратно в магазин, а Вам возместить его полную стоимость или обменять на такой же товар, но уже надлежащего качества.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Бывает и так, что Вы случайно поскользнулись на мокром полу, или не заметили в проходе коробок, которых там быть не должно, а администрация магазина настойчиво требует с Вас оплаты за испорченный продукт. В таком случае Вы платить не обязаны, а администрация магазина может добиться от Вас взыскания денег только через суд.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 xml:space="preserve">Иногда недобросовестные продавцы обманывают покупателя насчет потребительских свойств товара. Особенно часто пытаются импортные овощи и фрукты выдать за отечественный продукт. Действительно, ведь на каждом яблоке или огурце не написано, где они произведены. Но даже если на ценнике и указана страна производитель, но Вы в этом сомневаетесь, Вы </w:t>
      </w: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lastRenderedPageBreak/>
        <w:t>вправе потребовать у продавца показать сопроводительную документацию на товар и продавец обязан Вам ее представить.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 xml:space="preserve">Обычно, если Вы покупаете товар, фасовка которого была произведена в заводских условиях производителя, вопросы о фирме-изготовителе, весе, сроках годности возникают редко. Другое дело, когда мы покупаем продукты, фасовка которых производится непосредственно в магазине – печенье, конфеты и многие другие продукты. В этом случае, вы будете абсолютно правы, потребовав, чтобы продавец на расфасованном товаре указывал его наименование, вес, цену за килограмм, стоимость отвеса, дату </w:t>
      </w:r>
      <w:proofErr w:type="spellStart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фасования</w:t>
      </w:r>
      <w:proofErr w:type="spellEnd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, срок годности, номер или фамилию весовщика. В некоторых магазинах продавцы пытаются взять плату за упаковку, в которую расфасовывают товар. Это нарушение закона. Упаковка не должна входить в стоимость продукта и уж тем более ее вес не должен учитываться при продаже.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Бывает и такая ситуация: Вы купили продукты, оплатили их, но на выходе из магазина у Вас требуют открыть сумки и провести досмотр, например, охранник или кассир. И хотя Вам нечего скрывать, но идти на поводу у охраны или работника магазина Вы не обязаны. Правом на личный досмотр обладают исключительно сотрудники полиции.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FF0000"/>
          <w:sz w:val="28"/>
          <w:szCs w:val="28"/>
          <w:lang w:eastAsia="ru-RU"/>
        </w:rPr>
      </w:pPr>
      <w:r w:rsidRPr="00EF6EC9">
        <w:rPr>
          <w:rFonts w:ascii="Helvetica" w:eastAsia="Times New Roman" w:hAnsi="Helvetica" w:cs="Helvetica"/>
          <w:b/>
          <w:bCs/>
          <w:color w:val="FF0000"/>
          <w:sz w:val="28"/>
          <w:szCs w:val="28"/>
          <w:lang w:eastAsia="ru-RU"/>
        </w:rPr>
        <w:t>Когда прав продавец.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Случается, что Вы купили продукт, особенно скоропортящийся, например колбасу, пришли домой и обнаружили, что у Вас уже есть этот продукт, и Вы его точно не успеете съесть до конца срока годности. Возникает мысль, почему бы не сдать этот продукт обратно? Вы приходите в магазин, но продавец отказывается его принимать. Как же так, у Вас и чек сохранился и целостность упаковки не нарушена</w:t>
      </w:r>
      <w:proofErr w:type="gramStart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… Н</w:t>
      </w:r>
      <w:proofErr w:type="gramEnd"/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о в этом случае продавец прав. </w:t>
      </w:r>
      <w:r w:rsidRPr="00EF6EC9">
        <w:rPr>
          <w:rFonts w:ascii="Helvetica" w:eastAsia="Times New Roman" w:hAnsi="Helvetica" w:cs="Helvetica"/>
          <w:b/>
          <w:bCs/>
          <w:color w:val="000000" w:themeColor="text1"/>
          <w:sz w:val="24"/>
          <w:szCs w:val="24"/>
          <w:lang w:eastAsia="ru-RU"/>
        </w:rPr>
        <w:t>Пищевой продукт надлежащего качества не подлежит обмену и возврату.</w:t>
      </w:r>
    </w:p>
    <w:p w:rsidR="0026382A" w:rsidRPr="00EF6EC9" w:rsidRDefault="0026382A" w:rsidP="0026382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</w:pPr>
      <w:r w:rsidRPr="00EF6EC9">
        <w:rPr>
          <w:rFonts w:ascii="Helvetica" w:eastAsia="Times New Roman" w:hAnsi="Helvetica" w:cs="Helvetica"/>
          <w:color w:val="000000" w:themeColor="text1"/>
          <w:sz w:val="24"/>
          <w:szCs w:val="24"/>
          <w:lang w:eastAsia="ru-RU"/>
        </w:rPr>
        <w:t>Бывают случаи, когда порча продуктов питания происходит, по Вашей вине. Например, выскользнула из рук и разбилась бутылка лимонада или Ваши дети взяли с полки продукт и попробовали его на вкус незаметно от Вас. Оплачивать такой товар Вы не хотите, ведь это произошло в торговом зале и товар Вы еще не купили. Но администрация магазина настаивает на возмещении убытка, путем взыскания через суд. Конечно, Вы можете не согласиться, хотя, в этом случае суд, как правило, встает на сторону продавца – особенно если факт порчи доказан видеоматериалами с камер видеонаблюдения или показаниями свидетелей.</w:t>
      </w:r>
    </w:p>
    <w:p w:rsidR="0026382A" w:rsidRPr="00EB6852" w:rsidRDefault="0026382A" w:rsidP="0026382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B6852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В любом случае, зная свои права и обязанности, легче решить спорные вопросы, возникающие в отношениях «продавец-покупатель».</w:t>
      </w:r>
    </w:p>
    <w:p w:rsidR="0026382A" w:rsidRPr="00EB6852" w:rsidRDefault="0026382A" w:rsidP="0026382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B6852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Приятных Вам покупок!</w:t>
      </w:r>
    </w:p>
    <w:p w:rsidR="0026382A" w:rsidRPr="00EB6852" w:rsidRDefault="0026382A" w:rsidP="0026382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B6852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657600" cy="2438400"/>
            <wp:effectExtent l="19050" t="0" r="0" b="0"/>
            <wp:docPr id="2" name="Рисунок 2" descr="http://cgon.rospotrebnadzor.ru/upload/medialibrary/6c5/6c5b02ac77a043cf2d63273fd1ae86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6c5/6c5b02ac77a043cf2d63273fd1ae869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4FB" w:rsidRPr="00EB6852" w:rsidRDefault="00C024FB">
      <w:pPr>
        <w:rPr>
          <w:color w:val="000000" w:themeColor="text1"/>
        </w:rPr>
      </w:pPr>
    </w:p>
    <w:sectPr w:rsidR="00C024FB" w:rsidRPr="00EB6852" w:rsidSect="006A22C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6382A"/>
    <w:rsid w:val="0026382A"/>
    <w:rsid w:val="00565A1F"/>
    <w:rsid w:val="006A22C6"/>
    <w:rsid w:val="008F29BA"/>
    <w:rsid w:val="00C024FB"/>
    <w:rsid w:val="00EB6852"/>
    <w:rsid w:val="00EF6EC9"/>
    <w:rsid w:val="00FD4D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24FB"/>
  </w:style>
  <w:style w:type="paragraph" w:styleId="1">
    <w:name w:val="heading 1"/>
    <w:basedOn w:val="a"/>
    <w:link w:val="10"/>
    <w:uiPriority w:val="9"/>
    <w:qFormat/>
    <w:rsid w:val="0026382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6382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2638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63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38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71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85927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28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814</Words>
  <Characters>4645</Characters>
  <Application>Microsoft Office Word</Application>
  <DocSecurity>0</DocSecurity>
  <Lines>38</Lines>
  <Paragraphs>10</Paragraphs>
  <ScaleCrop>false</ScaleCrop>
  <Company>.</Company>
  <LinksUpToDate>false</LinksUpToDate>
  <CharactersWithSpaces>5449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5</cp:revision>
  <dcterms:created xsi:type="dcterms:W3CDTF">2020-09-10T11:34:00Z</dcterms:created>
  <dcterms:modified xsi:type="dcterms:W3CDTF">2020-09-10T12:08:00Z</dcterms:modified>
</cp:coreProperties>
</file>